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442" w:rsidRPr="00EE5329" w:rsidRDefault="004F1442" w:rsidP="004F14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EE532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3A90E05" wp14:editId="478BA384">
            <wp:extent cx="523875" cy="638175"/>
            <wp:effectExtent l="0" t="0" r="9525" b="0"/>
            <wp:docPr id="79" name="Рисунок 7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442" w:rsidRPr="00EE5329" w:rsidRDefault="004F1442" w:rsidP="004F144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5329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F1442" w:rsidRPr="00EE5329" w:rsidRDefault="004F1442" w:rsidP="004F144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E53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F1442" w:rsidRPr="00EE5329" w:rsidRDefault="004F1442" w:rsidP="004F14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53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EE5329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F1442" w:rsidRPr="00EE5329" w:rsidRDefault="004F1442" w:rsidP="004F14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F1442" w:rsidRPr="00EE5329" w:rsidRDefault="004F1442" w:rsidP="004F14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E53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E53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E53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4F1442" w:rsidRPr="00EE5329" w:rsidRDefault="004F1442" w:rsidP="004F1442">
      <w:pPr>
        <w:rPr>
          <w:sz w:val="28"/>
          <w:szCs w:val="28"/>
          <w:lang w:val="uk-UA"/>
        </w:rPr>
      </w:pPr>
    </w:p>
    <w:p w:rsidR="004F1442" w:rsidRPr="00EE5329" w:rsidRDefault="004F1442" w:rsidP="004F144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E53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EE53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EE53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№ 5166 - 81 -</w:t>
      </w:r>
      <w:r w:rsidRPr="00EE532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E53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F1442" w:rsidRPr="00EE5329" w:rsidRDefault="004F1442" w:rsidP="004F1442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F1442" w:rsidRPr="00EE5329" w:rsidRDefault="004F1442" w:rsidP="004F1442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329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4F1442" w:rsidRPr="00EE5329" w:rsidRDefault="004F1442" w:rsidP="004F14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1442" w:rsidRPr="00EE5329" w:rsidRDefault="004F1442" w:rsidP="004F14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3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E5329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EE53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EE53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4F1442" w:rsidRPr="00EE5329" w:rsidRDefault="004F1442" w:rsidP="004F14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E53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E53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E53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EE53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4F1442" w:rsidRPr="00EE5329" w:rsidRDefault="004F1442" w:rsidP="004F14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329">
        <w:rPr>
          <w:rFonts w:ascii="Times New Roman" w:hAnsi="Times New Roman" w:cs="Times New Roman"/>
          <w:b/>
          <w:sz w:val="24"/>
          <w:szCs w:val="24"/>
        </w:rPr>
        <w:t xml:space="preserve">в м.Буча по </w:t>
      </w:r>
      <w:proofErr w:type="spellStart"/>
      <w:r w:rsidRPr="00EE5329"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 w:rsidRPr="00EE5329">
        <w:rPr>
          <w:rFonts w:ascii="Times New Roman" w:hAnsi="Times New Roman" w:cs="Times New Roman"/>
          <w:b/>
          <w:sz w:val="24"/>
          <w:szCs w:val="24"/>
        </w:rPr>
        <w:t>. Яснополянська,34</w:t>
      </w:r>
    </w:p>
    <w:p w:rsidR="004F1442" w:rsidRPr="00EE5329" w:rsidRDefault="004F1442" w:rsidP="004F14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3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1442" w:rsidRPr="00EE5329" w:rsidRDefault="004F1442" w:rsidP="004F14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32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Гайдук Ярослави Ігорівни про затвердження проекту землеустрою щодо відведення земельної ділянки приватної власності, цільове призначення, якої змінюється з земель « для ведення особистого селянського господарства» на землі «для будівництва і обслуговування житлового будинку, господарських будівель і споруд (присадибна ділянка) по вул. Яснополянська,34 в м. Буча, розроблений проект землеустрою, </w:t>
      </w:r>
      <w:r w:rsidRPr="00EE532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позитивний висновок експерта державної експертизи щодо погодження проекту землеустрою № 11334/82-20 від 15.07.2020р,</w:t>
      </w:r>
      <w:r w:rsidRPr="00EE532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4F1442" w:rsidRPr="00EE5329" w:rsidRDefault="004F1442" w:rsidP="004F14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1442" w:rsidRPr="00EE5329" w:rsidRDefault="004F1442" w:rsidP="004F14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32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F1442" w:rsidRPr="00EE5329" w:rsidRDefault="004F1442" w:rsidP="004F14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F1442" w:rsidRPr="00EE5329" w:rsidRDefault="004F1442" w:rsidP="004F144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329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ведення особистого селянського господарства» на землі «для будівництва і обслуговування житлового будинку, господарських будівель і споруд (присадибна ділянка)» по                                вул. Яснополянська,34 в м. Буча.</w:t>
      </w:r>
    </w:p>
    <w:p w:rsidR="004F1442" w:rsidRPr="00EE5329" w:rsidRDefault="004F1442" w:rsidP="004F144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329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    0,0954 га, кадастровий номер 3210945300:01:047:0128 із земель: «для ведення особистого селянського господарства» на землі «для будівництва і обслуговування житлового будинку, господарських будівель і споруд (присадибна ділянка)» по вул. </w:t>
      </w:r>
      <w:proofErr w:type="spellStart"/>
      <w:r w:rsidRPr="00EE5329">
        <w:rPr>
          <w:rFonts w:ascii="Times New Roman" w:hAnsi="Times New Roman" w:cs="Times New Roman"/>
          <w:sz w:val="24"/>
          <w:szCs w:val="24"/>
          <w:lang w:val="uk-UA"/>
        </w:rPr>
        <w:t>Яснополянська</w:t>
      </w:r>
      <w:proofErr w:type="spellEnd"/>
      <w:r w:rsidRPr="00EE5329">
        <w:rPr>
          <w:rFonts w:ascii="Times New Roman" w:hAnsi="Times New Roman" w:cs="Times New Roman"/>
          <w:sz w:val="24"/>
          <w:szCs w:val="24"/>
          <w:lang w:val="uk-UA"/>
        </w:rPr>
        <w:t>, 34 в м. Буча - власник гр. Гайдук Ярослава Ігорівна.</w:t>
      </w:r>
    </w:p>
    <w:p w:rsidR="004F1442" w:rsidRPr="00EE5329" w:rsidRDefault="004F1442" w:rsidP="004F14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та м.Буча</w:t>
      </w:r>
      <w:r w:rsidRPr="00EE5329">
        <w:rPr>
          <w:rFonts w:ascii="Times New Roman" w:hAnsi="Times New Roman" w:cs="Times New Roman"/>
          <w:sz w:val="24"/>
          <w:szCs w:val="24"/>
          <w:lang w:val="uk-UA"/>
        </w:rPr>
        <w:t xml:space="preserve"> Головного управління </w:t>
      </w:r>
      <w:proofErr w:type="spellStart"/>
      <w:r w:rsidRPr="00EE5329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Pr="00EE5329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>.</w:t>
      </w:r>
    </w:p>
    <w:p w:rsidR="004F1442" w:rsidRPr="00EE5329" w:rsidRDefault="004F1442" w:rsidP="004F144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до Закону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32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E5329">
        <w:rPr>
          <w:rFonts w:ascii="Times New Roman" w:hAnsi="Times New Roman" w:cs="Times New Roman"/>
          <w:sz w:val="24"/>
          <w:szCs w:val="24"/>
        </w:rPr>
        <w:t>».</w:t>
      </w:r>
    </w:p>
    <w:p w:rsidR="004F1442" w:rsidRPr="00EE5329" w:rsidRDefault="004F1442" w:rsidP="004F144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F1442" w:rsidRPr="00EE5329" w:rsidRDefault="004F1442" w:rsidP="004F144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1442" w:rsidRPr="00EE5329" w:rsidRDefault="004F1442" w:rsidP="004F144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53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EE5329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/>
    <w:sectPr w:rsidR="00B10D92" w:rsidSect="004F144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B6E5B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0F9"/>
    <w:rsid w:val="000C30F9"/>
    <w:rsid w:val="004F1442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70D64-6A77-4833-A6CE-B98AAB880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2020-08-13T11:22:00Z</dcterms:created>
  <dcterms:modified xsi:type="dcterms:W3CDTF">2020-08-13T11:22:00Z</dcterms:modified>
</cp:coreProperties>
</file>